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B7" w:rsidRPr="00F31BCB" w:rsidRDefault="00B027B7" w:rsidP="00B027B7">
      <w:pPr>
        <w:outlineLvl w:val="0"/>
        <w:rPr>
          <w:b/>
          <w:sz w:val="32"/>
          <w:szCs w:val="32"/>
        </w:rPr>
      </w:pPr>
      <w:r>
        <w:rPr>
          <w:b/>
          <w:noProof/>
          <w:sz w:val="32"/>
          <w:szCs w:val="32"/>
          <w:lang w:eastAsia="cs-CZ"/>
        </w:rPr>
        <w:drawing>
          <wp:inline distT="0" distB="0" distL="0" distR="0">
            <wp:extent cx="1476375" cy="1476375"/>
            <wp:effectExtent l="0" t="0" r="9525" b="9525"/>
            <wp:docPr id="3" name="Obrázek 3" descr="KAM009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009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Pr>
          <w:b/>
          <w:sz w:val="32"/>
          <w:szCs w:val="32"/>
        </w:rPr>
        <w:t xml:space="preserve">    </w:t>
      </w:r>
      <w:r>
        <w:rPr>
          <w:b/>
          <w:noProof/>
          <w:sz w:val="32"/>
          <w:szCs w:val="32"/>
          <w:lang w:eastAsia="cs-CZ"/>
        </w:rPr>
        <w:drawing>
          <wp:inline distT="0" distB="0" distL="0" distR="0">
            <wp:extent cx="2400300" cy="1657350"/>
            <wp:effectExtent l="0" t="0" r="0" b="0"/>
            <wp:docPr id="2" name="Obrázek 2" descr="CESKE KORENY - logo CB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KE KORENY - logo CB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657350"/>
                    </a:xfrm>
                    <a:prstGeom prst="rect">
                      <a:avLst/>
                    </a:prstGeom>
                    <a:noFill/>
                    <a:ln>
                      <a:noFill/>
                    </a:ln>
                  </pic:spPr>
                </pic:pic>
              </a:graphicData>
            </a:graphic>
          </wp:inline>
        </w:drawing>
      </w:r>
      <w:r>
        <w:rPr>
          <w:b/>
          <w:sz w:val="32"/>
          <w:szCs w:val="32"/>
        </w:rPr>
        <w:t xml:space="preserve">  </w:t>
      </w:r>
      <w:r>
        <w:rPr>
          <w:b/>
          <w:noProof/>
          <w:sz w:val="32"/>
          <w:szCs w:val="32"/>
          <w:lang w:eastAsia="cs-CZ"/>
        </w:rPr>
        <w:drawing>
          <wp:inline distT="0" distB="0" distL="0" distR="0">
            <wp:extent cx="1552575" cy="1628775"/>
            <wp:effectExtent l="0" t="0" r="9525" b="9525"/>
            <wp:docPr id="1" name="Obrázek 1" descr="M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K"/>
                    <pic:cNvPicPr>
                      <a:picLocks noChangeAspect="1" noChangeArrowheads="1"/>
                    </pic:cNvPicPr>
                  </pic:nvPicPr>
                  <pic:blipFill>
                    <a:blip r:embed="rId7" cstate="print">
                      <a:lum bright="-12000" contrast="54000"/>
                      <a:extLst>
                        <a:ext uri="{28A0092B-C50C-407E-A947-70E740481C1C}">
                          <a14:useLocalDpi xmlns:a14="http://schemas.microsoft.com/office/drawing/2010/main" val="0"/>
                        </a:ext>
                      </a:extLst>
                    </a:blip>
                    <a:srcRect/>
                    <a:stretch>
                      <a:fillRect/>
                    </a:stretch>
                  </pic:blipFill>
                  <pic:spPr bwMode="auto">
                    <a:xfrm>
                      <a:off x="0" y="0"/>
                      <a:ext cx="1552575" cy="1628775"/>
                    </a:xfrm>
                    <a:prstGeom prst="rect">
                      <a:avLst/>
                    </a:prstGeom>
                    <a:noFill/>
                    <a:ln>
                      <a:noFill/>
                    </a:ln>
                  </pic:spPr>
                </pic:pic>
              </a:graphicData>
            </a:graphic>
          </wp:inline>
        </w:drawing>
      </w:r>
      <w:r>
        <w:rPr>
          <w:b/>
          <w:sz w:val="32"/>
          <w:szCs w:val="32"/>
        </w:rPr>
        <w:t xml:space="preserve">                                              </w:t>
      </w:r>
    </w:p>
    <w:p w:rsidR="00B027B7" w:rsidRDefault="00B027B7" w:rsidP="00B027B7">
      <w:pPr>
        <w:rPr>
          <w:b/>
        </w:rPr>
      </w:pPr>
    </w:p>
    <w:p w:rsidR="00003CC7" w:rsidRPr="00B027B7" w:rsidRDefault="00003CC7" w:rsidP="00A37925">
      <w:pPr>
        <w:rPr>
          <w:rFonts w:ascii="Arial Black" w:hAnsi="Arial Black" w:cs="Arial"/>
          <w:color w:val="808080"/>
          <w:sz w:val="44"/>
          <w:szCs w:val="44"/>
        </w:rPr>
      </w:pPr>
      <w:r w:rsidRPr="00B027B7">
        <w:rPr>
          <w:rFonts w:ascii="Arial Black" w:hAnsi="Arial Black" w:cs="Arial"/>
          <w:color w:val="808080"/>
          <w:sz w:val="44"/>
          <w:szCs w:val="44"/>
        </w:rPr>
        <w:t xml:space="preserve">České kořeny ve Vídni – ohlasy </w:t>
      </w:r>
    </w:p>
    <w:p w:rsidR="00B027B7" w:rsidRDefault="00B027B7" w:rsidP="00B027B7">
      <w:pPr>
        <w:spacing w:after="0" w:line="240" w:lineRule="auto"/>
        <w:rPr>
          <w:rFonts w:ascii="Arial" w:eastAsia="Times New Roman" w:hAnsi="Arial" w:cs="Arial"/>
          <w:b/>
          <w:i/>
          <w:color w:val="000000"/>
          <w:sz w:val="24"/>
          <w:szCs w:val="24"/>
          <w:lang w:eastAsia="cs-CZ"/>
        </w:rPr>
      </w:pPr>
      <w:r w:rsidRPr="00B027B7">
        <w:rPr>
          <w:rFonts w:ascii="Arial" w:eastAsia="Times New Roman" w:hAnsi="Arial" w:cs="Arial"/>
          <w:b/>
          <w:i/>
          <w:color w:val="000000"/>
          <w:sz w:val="24"/>
          <w:szCs w:val="24"/>
          <w:lang w:eastAsia="cs-CZ"/>
        </w:rPr>
        <w:t>Dokument České kořeny ve Vídni byl uveden ve třech premiérách</w:t>
      </w:r>
      <w:r>
        <w:rPr>
          <w:rFonts w:ascii="Arial" w:eastAsia="Times New Roman" w:hAnsi="Arial" w:cs="Arial"/>
          <w:b/>
          <w:i/>
          <w:color w:val="000000"/>
          <w:sz w:val="24"/>
          <w:szCs w:val="24"/>
          <w:lang w:eastAsia="cs-CZ"/>
        </w:rPr>
        <w:t xml:space="preserve">: </w:t>
      </w:r>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Pražská premiéra –</w:t>
      </w:r>
      <w:r w:rsidRPr="00B027B7">
        <w:rPr>
          <w:rFonts w:ascii="Arial" w:eastAsia="Times New Roman" w:hAnsi="Arial" w:cs="Arial"/>
          <w:b/>
          <w:i/>
          <w:color w:val="000000"/>
          <w:sz w:val="24"/>
          <w:szCs w:val="24"/>
          <w:lang w:eastAsia="cs-CZ"/>
        </w:rPr>
        <w:t xml:space="preserve"> 29. září 2013 v</w:t>
      </w:r>
      <w:r>
        <w:rPr>
          <w:rFonts w:ascii="Arial" w:eastAsia="Times New Roman" w:hAnsi="Arial" w:cs="Arial"/>
          <w:b/>
          <w:i/>
          <w:color w:val="000000"/>
          <w:sz w:val="24"/>
          <w:szCs w:val="24"/>
          <w:lang w:eastAsia="cs-CZ"/>
        </w:rPr>
        <w:t xml:space="preserve"> Praze v Městské knihovně pod záštitou </w:t>
      </w:r>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 xml:space="preserve">                                 velvyslance Rakouska, Dr. F. </w:t>
      </w:r>
      <w:proofErr w:type="spellStart"/>
      <w:r>
        <w:rPr>
          <w:rFonts w:ascii="Arial" w:eastAsia="Times New Roman" w:hAnsi="Arial" w:cs="Arial"/>
          <w:b/>
          <w:i/>
          <w:color w:val="000000"/>
          <w:sz w:val="24"/>
          <w:szCs w:val="24"/>
          <w:lang w:eastAsia="cs-CZ"/>
        </w:rPr>
        <w:t>Trauttmannsdorfa</w:t>
      </w:r>
      <w:proofErr w:type="spellEnd"/>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Moravská premiéra – 1</w:t>
      </w:r>
      <w:r w:rsidR="00A1455B">
        <w:rPr>
          <w:rFonts w:ascii="Arial" w:eastAsia="Times New Roman" w:hAnsi="Arial" w:cs="Arial"/>
          <w:b/>
          <w:i/>
          <w:color w:val="000000"/>
          <w:sz w:val="24"/>
          <w:szCs w:val="24"/>
          <w:lang w:eastAsia="cs-CZ"/>
        </w:rPr>
        <w:t>6</w:t>
      </w:r>
      <w:r>
        <w:rPr>
          <w:rFonts w:ascii="Arial" w:eastAsia="Times New Roman" w:hAnsi="Arial" w:cs="Arial"/>
          <w:b/>
          <w:i/>
          <w:color w:val="000000"/>
          <w:sz w:val="24"/>
          <w:szCs w:val="24"/>
          <w:lang w:eastAsia="cs-CZ"/>
        </w:rPr>
        <w:t xml:space="preserve">. </w:t>
      </w:r>
      <w:r w:rsidR="00A1455B">
        <w:rPr>
          <w:rFonts w:ascii="Arial" w:eastAsia="Times New Roman" w:hAnsi="Arial" w:cs="Arial"/>
          <w:b/>
          <w:i/>
          <w:color w:val="000000"/>
          <w:sz w:val="24"/>
          <w:szCs w:val="24"/>
          <w:lang w:eastAsia="cs-CZ"/>
        </w:rPr>
        <w:t>října</w:t>
      </w:r>
      <w:r>
        <w:rPr>
          <w:rFonts w:ascii="Arial" w:eastAsia="Times New Roman" w:hAnsi="Arial" w:cs="Arial"/>
          <w:b/>
          <w:i/>
          <w:color w:val="000000"/>
          <w:sz w:val="24"/>
          <w:szCs w:val="24"/>
          <w:lang w:eastAsia="cs-CZ"/>
        </w:rPr>
        <w:t xml:space="preserve"> 2013 v Kyjově pod patronátem Města Kyjov </w:t>
      </w:r>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Vídeňská premiéra – 4. listopadu 2013 na Velvysl</w:t>
      </w:r>
      <w:r w:rsidR="00A1455B">
        <w:rPr>
          <w:rFonts w:ascii="Arial" w:eastAsia="Times New Roman" w:hAnsi="Arial" w:cs="Arial"/>
          <w:b/>
          <w:i/>
          <w:color w:val="000000"/>
          <w:sz w:val="24"/>
          <w:szCs w:val="24"/>
          <w:lang w:eastAsia="cs-CZ"/>
        </w:rPr>
        <w:t>a</w:t>
      </w:r>
      <w:r>
        <w:rPr>
          <w:rFonts w:ascii="Arial" w:eastAsia="Times New Roman" w:hAnsi="Arial" w:cs="Arial"/>
          <w:b/>
          <w:i/>
          <w:color w:val="000000"/>
          <w:sz w:val="24"/>
          <w:szCs w:val="24"/>
          <w:lang w:eastAsia="cs-CZ"/>
        </w:rPr>
        <w:t xml:space="preserve">nectví ČR ve Vídni pod jeho </w:t>
      </w:r>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 xml:space="preserve">                                   záštitou a ve spolupráci s Českým centrem Vídeň    </w:t>
      </w:r>
    </w:p>
    <w:p w:rsidR="00B027B7" w:rsidRDefault="00B027B7" w:rsidP="00B027B7">
      <w:pPr>
        <w:spacing w:after="0" w:line="240" w:lineRule="auto"/>
        <w:rPr>
          <w:rFonts w:ascii="Arial" w:eastAsia="Times New Roman" w:hAnsi="Arial" w:cs="Arial"/>
          <w:b/>
          <w:i/>
          <w:color w:val="000000"/>
          <w:sz w:val="24"/>
          <w:szCs w:val="24"/>
          <w:lang w:eastAsia="cs-CZ"/>
        </w:rPr>
      </w:pPr>
      <w:r>
        <w:rPr>
          <w:rFonts w:ascii="Arial" w:eastAsia="Times New Roman" w:hAnsi="Arial" w:cs="Arial"/>
          <w:b/>
          <w:i/>
          <w:color w:val="000000"/>
          <w:sz w:val="24"/>
          <w:szCs w:val="24"/>
          <w:lang w:eastAsia="cs-CZ"/>
        </w:rPr>
        <w:t>Ve Vídni proběhly ještě další dvě projekce filmu, na tamním českém gymnáziu a v</w:t>
      </w:r>
      <w:r w:rsidR="00A1455B">
        <w:rPr>
          <w:rFonts w:ascii="Arial" w:eastAsia="Times New Roman" w:hAnsi="Arial" w:cs="Arial"/>
          <w:b/>
          <w:i/>
          <w:color w:val="000000"/>
          <w:sz w:val="24"/>
          <w:szCs w:val="24"/>
          <w:lang w:eastAsia="cs-CZ"/>
        </w:rPr>
        <w:t xml:space="preserve"> Akademickém</w:t>
      </w:r>
      <w:r>
        <w:rPr>
          <w:rFonts w:ascii="Arial" w:eastAsia="Times New Roman" w:hAnsi="Arial" w:cs="Arial"/>
          <w:b/>
          <w:i/>
          <w:color w:val="000000"/>
          <w:sz w:val="24"/>
          <w:szCs w:val="24"/>
          <w:lang w:eastAsia="cs-CZ"/>
        </w:rPr>
        <w:t xml:space="preserve"> spolku </w:t>
      </w:r>
    </w:p>
    <w:p w:rsidR="00B027B7" w:rsidRDefault="00B027B7" w:rsidP="00B027B7">
      <w:pPr>
        <w:spacing w:after="0" w:line="240" w:lineRule="auto"/>
        <w:rPr>
          <w:rFonts w:ascii="Arial" w:eastAsia="Times New Roman" w:hAnsi="Arial" w:cs="Arial"/>
          <w:b/>
          <w:i/>
          <w:color w:val="000000"/>
          <w:sz w:val="24"/>
          <w:szCs w:val="24"/>
          <w:lang w:eastAsia="cs-CZ"/>
        </w:rPr>
      </w:pPr>
    </w:p>
    <w:p w:rsidR="00A1455B" w:rsidRDefault="00A1455B" w:rsidP="00B027B7">
      <w:pPr>
        <w:spacing w:after="0" w:line="240" w:lineRule="auto"/>
        <w:rPr>
          <w:rFonts w:ascii="Arial" w:eastAsia="Times New Roman" w:hAnsi="Arial" w:cs="Arial"/>
          <w:b/>
          <w:i/>
          <w:color w:val="000000"/>
          <w:sz w:val="24"/>
          <w:szCs w:val="24"/>
          <w:lang w:eastAsia="cs-CZ"/>
        </w:rPr>
      </w:pPr>
    </w:p>
    <w:p w:rsidR="00B027B7" w:rsidRPr="00A1455B" w:rsidRDefault="00B027B7" w:rsidP="00B027B7">
      <w:pPr>
        <w:spacing w:after="0" w:line="240" w:lineRule="auto"/>
        <w:rPr>
          <w:rFonts w:ascii="Arial" w:eastAsia="Times New Roman" w:hAnsi="Arial" w:cs="Arial"/>
          <w:b/>
          <w:i/>
          <w:color w:val="000000"/>
          <w:sz w:val="28"/>
          <w:szCs w:val="28"/>
          <w:lang w:eastAsia="cs-CZ"/>
        </w:rPr>
      </w:pPr>
      <w:r w:rsidRPr="00A1455B">
        <w:rPr>
          <w:rFonts w:ascii="Arial" w:eastAsia="Times New Roman" w:hAnsi="Arial" w:cs="Arial"/>
          <w:b/>
          <w:i/>
          <w:color w:val="000000"/>
          <w:sz w:val="28"/>
          <w:szCs w:val="28"/>
          <w:lang w:eastAsia="cs-CZ"/>
        </w:rPr>
        <w:t>Výběr z</w:t>
      </w:r>
      <w:r w:rsidR="00AB0749">
        <w:rPr>
          <w:rFonts w:ascii="Arial" w:eastAsia="Times New Roman" w:hAnsi="Arial" w:cs="Arial"/>
          <w:b/>
          <w:i/>
          <w:color w:val="000000"/>
          <w:sz w:val="28"/>
          <w:szCs w:val="28"/>
          <w:lang w:eastAsia="cs-CZ"/>
        </w:rPr>
        <w:t xml:space="preserve"> reakcí po </w:t>
      </w:r>
      <w:r w:rsidRPr="00A1455B">
        <w:rPr>
          <w:rFonts w:ascii="Arial" w:eastAsia="Times New Roman" w:hAnsi="Arial" w:cs="Arial"/>
          <w:b/>
          <w:i/>
          <w:color w:val="000000"/>
          <w:sz w:val="28"/>
          <w:szCs w:val="28"/>
          <w:lang w:eastAsia="cs-CZ"/>
        </w:rPr>
        <w:t xml:space="preserve">uvedení filmu </w:t>
      </w:r>
    </w:p>
    <w:p w:rsidR="00003CC7" w:rsidRPr="00B027B7" w:rsidRDefault="00B027B7" w:rsidP="00B027B7">
      <w:pPr>
        <w:spacing w:after="0" w:line="240" w:lineRule="auto"/>
        <w:rPr>
          <w:rFonts w:ascii="Arial" w:eastAsia="Times New Roman" w:hAnsi="Arial" w:cs="Arial"/>
          <w:b/>
          <w:i/>
          <w:color w:val="000000"/>
          <w:sz w:val="24"/>
          <w:szCs w:val="24"/>
          <w:lang w:eastAsia="cs-CZ"/>
        </w:rPr>
      </w:pPr>
      <w:r w:rsidRPr="00B027B7">
        <w:rPr>
          <w:rFonts w:ascii="Arial" w:eastAsia="Times New Roman" w:hAnsi="Arial" w:cs="Arial"/>
          <w:b/>
          <w:i/>
          <w:color w:val="000000"/>
          <w:sz w:val="24"/>
          <w:szCs w:val="24"/>
          <w:lang w:eastAsia="cs-CZ"/>
        </w:rPr>
        <w:t xml:space="preserve"> </w:t>
      </w:r>
    </w:p>
    <w:p w:rsidR="00A37925" w:rsidRPr="00A1455B" w:rsidRDefault="00A37925" w:rsidP="00A37925">
      <w:pPr>
        <w:rPr>
          <w:rFonts w:ascii="Arial" w:eastAsia="Times New Roman" w:hAnsi="Arial" w:cs="Arial"/>
          <w:lang w:eastAsia="cs-CZ"/>
        </w:rPr>
      </w:pPr>
      <w:r w:rsidRPr="00A1455B">
        <w:rPr>
          <w:rFonts w:ascii="Arial" w:eastAsia="Times New Roman" w:hAnsi="Arial" w:cs="Arial"/>
          <w:lang w:eastAsia="cs-CZ"/>
        </w:rPr>
        <w:t>…Ještě jednou děkuji za pozvání</w:t>
      </w:r>
      <w:r w:rsidR="00A1455B">
        <w:rPr>
          <w:rFonts w:ascii="Arial" w:eastAsia="Times New Roman" w:hAnsi="Arial" w:cs="Arial"/>
          <w:lang w:eastAsia="cs-CZ"/>
        </w:rPr>
        <w:t xml:space="preserve">, dokument </w:t>
      </w:r>
      <w:r w:rsidRPr="00A1455B">
        <w:rPr>
          <w:rFonts w:ascii="Arial" w:eastAsia="Times New Roman" w:hAnsi="Arial" w:cs="Arial"/>
          <w:lang w:eastAsia="cs-CZ"/>
        </w:rPr>
        <w:t>se nám velmi líbil…Těžko vyzvedávat jednotlivosti: je to citlivé,</w:t>
      </w:r>
      <w:r w:rsidR="00A52A1F" w:rsidRPr="00A1455B">
        <w:rPr>
          <w:rFonts w:ascii="Arial" w:eastAsia="Times New Roman" w:hAnsi="Arial" w:cs="Arial"/>
          <w:lang w:eastAsia="cs-CZ"/>
        </w:rPr>
        <w:t xml:space="preserve"> </w:t>
      </w:r>
      <w:r w:rsidRPr="00A1455B">
        <w:rPr>
          <w:rFonts w:ascii="Arial" w:eastAsia="Times New Roman" w:hAnsi="Arial" w:cs="Arial"/>
          <w:lang w:eastAsia="cs-CZ"/>
        </w:rPr>
        <w:t>vyvážené,</w:t>
      </w:r>
      <w:r w:rsidR="00A52A1F" w:rsidRPr="00A1455B">
        <w:rPr>
          <w:rFonts w:ascii="Arial" w:eastAsia="Times New Roman" w:hAnsi="Arial" w:cs="Arial"/>
          <w:lang w:eastAsia="cs-CZ"/>
        </w:rPr>
        <w:t xml:space="preserve"> </w:t>
      </w:r>
      <w:r w:rsidRPr="00A1455B">
        <w:rPr>
          <w:rFonts w:ascii="Arial" w:eastAsia="Times New Roman" w:hAnsi="Arial" w:cs="Arial"/>
          <w:lang w:eastAsia="cs-CZ"/>
        </w:rPr>
        <w:t>přesvědčivé! Naprostá většina aktérů popisuje své pocity, problémy, životní situace s pokorou.</w:t>
      </w:r>
    </w:p>
    <w:p w:rsidR="00A37925" w:rsidRPr="006D37C4" w:rsidRDefault="00A37925" w:rsidP="00A37925">
      <w:pPr>
        <w:rPr>
          <w:rFonts w:ascii="Arial" w:eastAsia="Times New Roman" w:hAnsi="Arial" w:cs="Arial"/>
          <w:i/>
          <w:lang w:eastAsia="cs-CZ"/>
        </w:rPr>
      </w:pPr>
      <w:r w:rsidRPr="006D37C4">
        <w:rPr>
          <w:rFonts w:ascii="Arial" w:eastAsia="Times New Roman" w:hAnsi="Arial" w:cs="Arial"/>
          <w:i/>
          <w:lang w:eastAsia="cs-CZ"/>
        </w:rPr>
        <w:t xml:space="preserve">Vladimír </w:t>
      </w:r>
      <w:proofErr w:type="spellStart"/>
      <w:r w:rsidRPr="006D37C4">
        <w:rPr>
          <w:rFonts w:ascii="Arial" w:eastAsia="Times New Roman" w:hAnsi="Arial" w:cs="Arial"/>
          <w:i/>
          <w:lang w:eastAsia="cs-CZ"/>
        </w:rPr>
        <w:t>Krigl</w:t>
      </w:r>
      <w:proofErr w:type="spellEnd"/>
      <w:r w:rsidRPr="006D37C4">
        <w:rPr>
          <w:rFonts w:ascii="Arial" w:eastAsia="Times New Roman" w:hAnsi="Arial" w:cs="Arial"/>
          <w:i/>
          <w:lang w:eastAsia="cs-CZ"/>
        </w:rPr>
        <w:t>, nakladatel</w:t>
      </w:r>
      <w:r w:rsidR="009F5788" w:rsidRPr="006D37C4">
        <w:rPr>
          <w:rFonts w:ascii="Arial" w:eastAsia="Times New Roman" w:hAnsi="Arial" w:cs="Arial"/>
          <w:i/>
          <w:lang w:eastAsia="cs-CZ"/>
        </w:rPr>
        <w:t xml:space="preserve">, Praha </w:t>
      </w:r>
      <w:r w:rsidRPr="006D37C4">
        <w:rPr>
          <w:rFonts w:ascii="Arial" w:eastAsia="Times New Roman" w:hAnsi="Arial" w:cs="Arial"/>
          <w:i/>
          <w:lang w:eastAsia="cs-CZ"/>
        </w:rPr>
        <w:t xml:space="preserve"> </w:t>
      </w:r>
    </w:p>
    <w:p w:rsidR="00AB0749" w:rsidRDefault="00AB0749">
      <w:pPr>
        <w:rPr>
          <w:rFonts w:ascii="Arial" w:eastAsia="Times New Roman" w:hAnsi="Arial" w:cs="Arial"/>
          <w:lang w:eastAsia="cs-CZ"/>
        </w:rPr>
      </w:pPr>
    </w:p>
    <w:p w:rsidR="00093B22" w:rsidRPr="00A1455B" w:rsidRDefault="00093B22">
      <w:pPr>
        <w:rPr>
          <w:rFonts w:ascii="Arial" w:eastAsia="Times New Roman" w:hAnsi="Arial" w:cs="Arial"/>
          <w:lang w:eastAsia="cs-CZ"/>
        </w:rPr>
      </w:pPr>
      <w:r w:rsidRPr="00A1455B">
        <w:rPr>
          <w:rFonts w:ascii="Arial" w:eastAsia="Times New Roman" w:hAnsi="Arial" w:cs="Arial"/>
          <w:lang w:eastAsia="cs-CZ"/>
        </w:rPr>
        <w:t>…Byl to pro mne velký</w:t>
      </w:r>
      <w:r w:rsidR="00A1455B">
        <w:rPr>
          <w:rFonts w:ascii="Arial" w:eastAsia="Times New Roman" w:hAnsi="Arial" w:cs="Arial"/>
          <w:lang w:eastAsia="cs-CZ"/>
        </w:rPr>
        <w:t xml:space="preserve">, nečekaný </w:t>
      </w:r>
      <w:r w:rsidRPr="00A1455B">
        <w:rPr>
          <w:rFonts w:ascii="Arial" w:eastAsia="Times New Roman" w:hAnsi="Arial" w:cs="Arial"/>
          <w:lang w:eastAsia="cs-CZ"/>
        </w:rPr>
        <w:t xml:space="preserve">zážitek.                 </w:t>
      </w:r>
    </w:p>
    <w:p w:rsidR="00093B22" w:rsidRPr="006D37C4" w:rsidRDefault="00093B22">
      <w:pPr>
        <w:rPr>
          <w:rFonts w:ascii="Arial" w:eastAsia="Times New Roman" w:hAnsi="Arial" w:cs="Arial"/>
          <w:i/>
          <w:lang w:eastAsia="cs-CZ"/>
        </w:rPr>
      </w:pPr>
      <w:r w:rsidRPr="006D37C4">
        <w:rPr>
          <w:rFonts w:ascii="Arial" w:eastAsia="Times New Roman" w:hAnsi="Arial" w:cs="Arial"/>
          <w:i/>
          <w:lang w:eastAsia="cs-CZ"/>
        </w:rPr>
        <w:t xml:space="preserve">Petra Macháčková, </w:t>
      </w:r>
      <w:proofErr w:type="spellStart"/>
      <w:r w:rsidRPr="006D37C4">
        <w:rPr>
          <w:rFonts w:ascii="Arial" w:eastAsia="Times New Roman" w:hAnsi="Arial" w:cs="Arial"/>
          <w:i/>
          <w:lang w:eastAsia="cs-CZ"/>
        </w:rPr>
        <w:t>Österreich</w:t>
      </w:r>
      <w:proofErr w:type="spellEnd"/>
      <w:r w:rsidRPr="006D37C4">
        <w:rPr>
          <w:rFonts w:ascii="Arial" w:eastAsia="Times New Roman" w:hAnsi="Arial" w:cs="Arial"/>
          <w:i/>
          <w:lang w:eastAsia="cs-CZ"/>
        </w:rPr>
        <w:t xml:space="preserve"> </w:t>
      </w:r>
      <w:proofErr w:type="spellStart"/>
      <w:r w:rsidRPr="006D37C4">
        <w:rPr>
          <w:rFonts w:ascii="Arial" w:eastAsia="Times New Roman" w:hAnsi="Arial" w:cs="Arial"/>
          <w:i/>
          <w:lang w:eastAsia="cs-CZ"/>
        </w:rPr>
        <w:t>Werbung</w:t>
      </w:r>
      <w:proofErr w:type="spellEnd"/>
      <w:r w:rsidR="00A37925" w:rsidRPr="006D37C4">
        <w:rPr>
          <w:rFonts w:ascii="Arial" w:eastAsia="Times New Roman" w:hAnsi="Arial" w:cs="Arial"/>
          <w:i/>
          <w:lang w:eastAsia="cs-CZ"/>
        </w:rPr>
        <w:t xml:space="preserve"> Praha</w:t>
      </w:r>
    </w:p>
    <w:p w:rsidR="00AB0749" w:rsidRDefault="00AB0749">
      <w:pPr>
        <w:rPr>
          <w:rFonts w:ascii="Arial" w:eastAsia="Times New Roman" w:hAnsi="Arial" w:cs="Arial"/>
          <w:lang w:eastAsia="cs-CZ"/>
        </w:rPr>
      </w:pPr>
    </w:p>
    <w:p w:rsidR="00ED74FD" w:rsidRPr="00A1455B" w:rsidRDefault="00A1455B">
      <w:pPr>
        <w:rPr>
          <w:rFonts w:ascii="Arial" w:eastAsia="Times New Roman" w:hAnsi="Arial" w:cs="Arial"/>
          <w:lang w:eastAsia="cs-CZ"/>
        </w:rPr>
      </w:pPr>
      <w:r>
        <w:rPr>
          <w:rFonts w:ascii="Arial" w:eastAsia="Times New Roman" w:hAnsi="Arial" w:cs="Arial"/>
          <w:lang w:eastAsia="cs-CZ"/>
        </w:rPr>
        <w:t>Výborně!</w:t>
      </w:r>
      <w:proofErr w:type="gramStart"/>
      <w:r w:rsidR="009F5788" w:rsidRPr="00A1455B">
        <w:rPr>
          <w:rFonts w:ascii="Arial" w:eastAsia="Times New Roman" w:hAnsi="Arial" w:cs="Arial"/>
          <w:lang w:eastAsia="cs-CZ"/>
        </w:rPr>
        <w:t>….Hovořeno</w:t>
      </w:r>
      <w:proofErr w:type="gramEnd"/>
      <w:r w:rsidR="009F5788" w:rsidRPr="00A1455B">
        <w:rPr>
          <w:rFonts w:ascii="Arial" w:eastAsia="Times New Roman" w:hAnsi="Arial" w:cs="Arial"/>
          <w:lang w:eastAsia="cs-CZ"/>
        </w:rPr>
        <w:t xml:space="preserve"> o USA a Kanadě, kde žije kolem 2 milionů Čechů nebo jejich</w:t>
      </w:r>
      <w:r w:rsidR="009F5788" w:rsidRPr="00A1455B">
        <w:rPr>
          <w:rFonts w:ascii="Arial" w:eastAsia="Times New Roman" w:hAnsi="Arial" w:cs="Arial"/>
          <w:lang w:eastAsia="cs-CZ"/>
        </w:rPr>
        <w:br/>
        <w:t>potomků …. Kdy se odhodláte pokrýt největší českou emigraci na světě?</w:t>
      </w:r>
    </w:p>
    <w:p w:rsidR="009F5788" w:rsidRPr="006D37C4" w:rsidRDefault="009F5788">
      <w:pPr>
        <w:rPr>
          <w:rFonts w:ascii="Arial" w:eastAsia="Times New Roman" w:hAnsi="Arial" w:cs="Arial"/>
          <w:i/>
          <w:lang w:eastAsia="cs-CZ"/>
        </w:rPr>
      </w:pPr>
      <w:proofErr w:type="spellStart"/>
      <w:r w:rsidRPr="006D37C4">
        <w:rPr>
          <w:rFonts w:ascii="Arial" w:eastAsia="Times New Roman" w:hAnsi="Arial" w:cs="Arial"/>
          <w:i/>
          <w:lang w:eastAsia="cs-CZ"/>
        </w:rPr>
        <w:t>Lubomir</w:t>
      </w:r>
      <w:proofErr w:type="spellEnd"/>
      <w:r w:rsidRPr="006D37C4">
        <w:rPr>
          <w:rFonts w:ascii="Arial" w:eastAsia="Times New Roman" w:hAnsi="Arial" w:cs="Arial"/>
          <w:i/>
          <w:lang w:eastAsia="cs-CZ"/>
        </w:rPr>
        <w:t xml:space="preserve"> Novotný, producent, Kanada</w:t>
      </w:r>
    </w:p>
    <w:p w:rsidR="00AB0749" w:rsidRDefault="00AB0749" w:rsidP="00A1455B">
      <w:pPr>
        <w:rPr>
          <w:rFonts w:ascii="Arial" w:eastAsia="Times New Roman" w:hAnsi="Arial" w:cs="Arial"/>
          <w:lang w:eastAsia="cs-CZ"/>
        </w:rPr>
      </w:pPr>
    </w:p>
    <w:p w:rsidR="00AB0749" w:rsidRPr="00A1455B"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Pr>
          <w:rFonts w:ascii="Arial" w:eastAsia="Times New Roman" w:hAnsi="Arial" w:cs="Arial"/>
          <w:lang w:eastAsia="cs-CZ"/>
        </w:rPr>
        <w:t>…Na</w:t>
      </w:r>
      <w:r w:rsidRPr="00A1455B">
        <w:rPr>
          <w:rFonts w:ascii="Arial" w:eastAsia="Times New Roman" w:hAnsi="Arial" w:cs="Arial"/>
          <w:lang w:eastAsia="cs-CZ"/>
        </w:rPr>
        <w:t xml:space="preserve"> konferenci "Nová emigrace z České republiky po roce 1989 a návratová politika" </w:t>
      </w:r>
      <w:r>
        <w:rPr>
          <w:rFonts w:ascii="Arial" w:eastAsia="Times New Roman" w:hAnsi="Arial" w:cs="Arial"/>
          <w:lang w:eastAsia="cs-CZ"/>
        </w:rPr>
        <w:t xml:space="preserve">jsem </w:t>
      </w:r>
      <w:r w:rsidRPr="00A1455B">
        <w:rPr>
          <w:rFonts w:ascii="Arial" w:eastAsia="Times New Roman" w:hAnsi="Arial" w:cs="Arial"/>
          <w:lang w:eastAsia="cs-CZ"/>
        </w:rPr>
        <w:t xml:space="preserve">dostal nabídku shlédnout tematicky navazující dokumentární film "České kořeny ve Vídni". Vzhledem k tomu, že mojí náplní práce manažera sítě EURES ČR je podporovat pracovní mobilitu v Evropě, s potěšením jsem nabídku přijal s i několika kolegy. …. A mohu s klidem </w:t>
      </w:r>
      <w:r w:rsidRPr="00A1455B">
        <w:rPr>
          <w:rFonts w:ascii="Arial" w:eastAsia="Times New Roman" w:hAnsi="Arial" w:cs="Arial"/>
          <w:lang w:eastAsia="cs-CZ"/>
        </w:rPr>
        <w:lastRenderedPageBreak/>
        <w:t>říci, že aspoň v mém případě realita předčila očekávání…. Věřím, že pro ty, kteří našli odvahu poskytnout velmi upřímné rozhovory, nebylo vůbec lehké, vrátit se v čase zpět a svá rozhodnutí znovu komentovat a zhodnotit. Za jednu z nejotevřenějších výpovědí považuji polemiku otce rodiny, který nahlas přemítal o možnostech, který před něj a ostatní postavil komunistický režim. Neschválením vstupu ruských vojsk v roce 1968 ohrožoval nejen svoji kariéru, ale samozřejmě i vzdělání svých dětí. Pokud by vstup "podepsal kvůli budoucnosti svých dětí", možná by ho sžírala nejistota, zda to opravdu bylo pouze kvůli nim a ne částečně kvůli sobě samému. Proto se rozhodl emigrovat. …. Nikdy nevíme, jak bychom se zachovali my sami. Proto bych rád doporučil snímek všem, zvláště pak mladým, kteří mají aspoň minimální zájem o historii a hlavně, chtějí se z ní poučit!</w:t>
      </w:r>
    </w:p>
    <w:p w:rsidR="00AB0749" w:rsidRPr="00A1455B"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AB0749" w:rsidRPr="006D37C4"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cs-CZ"/>
        </w:rPr>
      </w:pPr>
      <w:r w:rsidRPr="006D37C4">
        <w:rPr>
          <w:rFonts w:ascii="Arial" w:eastAsia="Times New Roman" w:hAnsi="Arial" w:cs="Arial"/>
          <w:i/>
          <w:lang w:eastAsia="cs-CZ"/>
        </w:rPr>
        <w:t xml:space="preserve">Miroslav Chytil, ekonom EURES, Praha  </w:t>
      </w:r>
    </w:p>
    <w:p w:rsidR="00AB0749" w:rsidRDefault="00AB0749" w:rsidP="00A1455B">
      <w:pPr>
        <w:rPr>
          <w:rFonts w:ascii="Arial" w:eastAsia="Times New Roman" w:hAnsi="Arial" w:cs="Arial"/>
          <w:lang w:eastAsia="cs-CZ"/>
        </w:rPr>
      </w:pPr>
    </w:p>
    <w:p w:rsidR="00A1455B" w:rsidRPr="00A1455B" w:rsidRDefault="00A1455B" w:rsidP="00A1455B">
      <w:pPr>
        <w:rPr>
          <w:rFonts w:ascii="Arial" w:eastAsia="Times New Roman" w:hAnsi="Arial" w:cs="Arial"/>
          <w:lang w:eastAsia="cs-CZ"/>
        </w:rPr>
      </w:pPr>
      <w:r w:rsidRPr="00A1455B">
        <w:rPr>
          <w:rFonts w:ascii="Arial" w:eastAsia="Times New Roman" w:hAnsi="Arial" w:cs="Arial"/>
          <w:lang w:eastAsia="cs-CZ"/>
        </w:rPr>
        <w:t>…</w:t>
      </w:r>
      <w:r w:rsidR="006D37C4">
        <w:rPr>
          <w:rFonts w:ascii="Arial" w:eastAsia="Times New Roman" w:hAnsi="Arial" w:cs="Arial"/>
          <w:lang w:eastAsia="cs-CZ"/>
        </w:rPr>
        <w:t xml:space="preserve">Produkce měla </w:t>
      </w:r>
      <w:r w:rsidRPr="00A1455B">
        <w:rPr>
          <w:rFonts w:ascii="Arial" w:eastAsia="Times New Roman" w:hAnsi="Arial" w:cs="Arial"/>
          <w:lang w:eastAsia="cs-CZ"/>
        </w:rPr>
        <w:t xml:space="preserve">při výběru hostů do filmu o vídeňských krajanech mimořádně šťastnou ruku. Rozhlasová novinářka Marie </w:t>
      </w:r>
      <w:proofErr w:type="spellStart"/>
      <w:r w:rsidRPr="00A1455B">
        <w:rPr>
          <w:rFonts w:ascii="Arial" w:eastAsia="Times New Roman" w:hAnsi="Arial" w:cs="Arial"/>
          <w:lang w:eastAsia="cs-CZ"/>
        </w:rPr>
        <w:t>Woodhamsová</w:t>
      </w:r>
      <w:proofErr w:type="spellEnd"/>
      <w:r w:rsidRPr="00A1455B">
        <w:rPr>
          <w:rFonts w:ascii="Arial" w:eastAsia="Times New Roman" w:hAnsi="Arial" w:cs="Arial"/>
          <w:lang w:eastAsia="cs-CZ"/>
        </w:rPr>
        <w:t xml:space="preserve"> a výtvarník Jan Brabenec jsou osobnosti, které dozrály právě pobytem v zahraničí. Vídeň je hodně české město, v 19. stol. tam chodili mladí lidé na zkušenou, zatímco ve stol. 20 tam kvůli perzekucím hledali bezpečí. Film dokumentuje aktivitu českých spolků a nadšení lidí, kteří ještě pořád mluví česky</w:t>
      </w:r>
      <w:r>
        <w:rPr>
          <w:rFonts w:ascii="Arial" w:eastAsia="Times New Roman" w:hAnsi="Arial" w:cs="Arial"/>
          <w:lang w:eastAsia="cs-CZ"/>
        </w:rPr>
        <w:t>….</w:t>
      </w:r>
      <w:r w:rsidRPr="00A1455B">
        <w:rPr>
          <w:rFonts w:ascii="Arial" w:eastAsia="Times New Roman" w:hAnsi="Arial" w:cs="Arial"/>
          <w:lang w:eastAsia="cs-CZ"/>
        </w:rPr>
        <w:t xml:space="preserve">  </w:t>
      </w:r>
    </w:p>
    <w:p w:rsidR="00A1455B" w:rsidRPr="006D37C4" w:rsidRDefault="00A1455B" w:rsidP="00A1455B">
      <w:pPr>
        <w:rPr>
          <w:rFonts w:ascii="Arial" w:eastAsia="Times New Roman" w:hAnsi="Arial" w:cs="Arial"/>
          <w:i/>
          <w:lang w:eastAsia="cs-CZ"/>
        </w:rPr>
      </w:pPr>
      <w:r w:rsidRPr="006D37C4">
        <w:rPr>
          <w:rFonts w:ascii="Arial" w:eastAsia="Times New Roman" w:hAnsi="Arial" w:cs="Arial"/>
          <w:i/>
          <w:lang w:eastAsia="cs-CZ"/>
        </w:rPr>
        <w:t xml:space="preserve">Venda </w:t>
      </w:r>
      <w:proofErr w:type="spellStart"/>
      <w:r w:rsidRPr="006D37C4">
        <w:rPr>
          <w:rFonts w:ascii="Arial" w:eastAsia="Times New Roman" w:hAnsi="Arial" w:cs="Arial"/>
          <w:i/>
          <w:lang w:eastAsia="cs-CZ"/>
        </w:rPr>
        <w:t>Šebrlová</w:t>
      </w:r>
      <w:proofErr w:type="spellEnd"/>
      <w:r w:rsidRPr="006D37C4">
        <w:rPr>
          <w:rFonts w:ascii="Arial" w:eastAsia="Times New Roman" w:hAnsi="Arial" w:cs="Arial"/>
          <w:i/>
          <w:lang w:eastAsia="cs-CZ"/>
        </w:rPr>
        <w:t xml:space="preserve">, žurnalistka, Praha  </w:t>
      </w:r>
    </w:p>
    <w:p w:rsidR="003A3A90" w:rsidRPr="00A1455B" w:rsidRDefault="003A3A90"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AB0749" w:rsidRPr="00A1455B"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A1455B">
        <w:rPr>
          <w:rFonts w:ascii="Arial" w:eastAsia="Times New Roman" w:hAnsi="Arial" w:cs="Arial"/>
          <w:lang w:eastAsia="cs-CZ"/>
        </w:rPr>
        <w:t xml:space="preserve">… </w:t>
      </w:r>
      <w:r>
        <w:rPr>
          <w:rFonts w:ascii="Arial" w:eastAsia="Times New Roman" w:hAnsi="Arial" w:cs="Arial"/>
          <w:lang w:eastAsia="cs-CZ"/>
        </w:rPr>
        <w:t>T</w:t>
      </w:r>
      <w:r w:rsidRPr="00A1455B">
        <w:rPr>
          <w:rFonts w:ascii="Arial" w:eastAsia="Times New Roman" w:hAnsi="Arial" w:cs="Arial"/>
          <w:lang w:eastAsia="cs-CZ"/>
        </w:rPr>
        <w:t xml:space="preserve">ak dobrou akci jsem dlouho nezažil…. Vynikající film, </w:t>
      </w:r>
      <w:r>
        <w:rPr>
          <w:rFonts w:ascii="Arial" w:eastAsia="Times New Roman" w:hAnsi="Arial" w:cs="Arial"/>
          <w:lang w:eastAsia="cs-CZ"/>
        </w:rPr>
        <w:t xml:space="preserve">který udělali </w:t>
      </w:r>
      <w:r w:rsidRPr="00A1455B">
        <w:rPr>
          <w:rFonts w:ascii="Arial" w:eastAsia="Times New Roman" w:hAnsi="Arial" w:cs="Arial"/>
          <w:lang w:eastAsia="cs-CZ"/>
        </w:rPr>
        <w:t>milí, vzdělaní lidé zapálení pro svou věc…</w:t>
      </w:r>
    </w:p>
    <w:p w:rsidR="00AB0749" w:rsidRPr="00A1455B"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A1455B">
        <w:rPr>
          <w:rFonts w:ascii="Arial" w:eastAsia="Times New Roman" w:hAnsi="Arial" w:cs="Arial"/>
          <w:lang w:eastAsia="cs-CZ"/>
        </w:rPr>
        <w:t>Naši Rakušané jsou opravdu naši, písničky Toma Vašíčka ze Sputniků jsou i mé mládí</w:t>
      </w:r>
      <w:r>
        <w:rPr>
          <w:rFonts w:ascii="Arial" w:eastAsia="Times New Roman" w:hAnsi="Arial" w:cs="Arial"/>
          <w:lang w:eastAsia="cs-CZ"/>
        </w:rPr>
        <w:t>…</w:t>
      </w:r>
      <w:r w:rsidRPr="00A1455B">
        <w:rPr>
          <w:rFonts w:ascii="Arial" w:eastAsia="Times New Roman" w:hAnsi="Arial" w:cs="Arial"/>
          <w:lang w:eastAsia="cs-CZ"/>
        </w:rPr>
        <w:t xml:space="preserve"> Stejně tak bylo výborné setkání s výtvarníkem Janem Brabencem </w:t>
      </w:r>
      <w:proofErr w:type="gramStart"/>
      <w:r w:rsidRPr="00A1455B">
        <w:rPr>
          <w:rFonts w:ascii="Arial" w:eastAsia="Times New Roman" w:hAnsi="Arial" w:cs="Arial"/>
          <w:lang w:eastAsia="cs-CZ"/>
        </w:rPr>
        <w:t>….Jak</w:t>
      </w:r>
      <w:proofErr w:type="gramEnd"/>
      <w:r w:rsidRPr="00A1455B">
        <w:rPr>
          <w:rFonts w:ascii="Arial" w:eastAsia="Times New Roman" w:hAnsi="Arial" w:cs="Arial"/>
          <w:lang w:eastAsia="cs-CZ"/>
        </w:rPr>
        <w:t xml:space="preserve"> ty vesnice Praha a Vídeň jsou malé! </w:t>
      </w:r>
      <w:r>
        <w:rPr>
          <w:rFonts w:ascii="Arial" w:eastAsia="Times New Roman" w:hAnsi="Arial" w:cs="Arial"/>
          <w:lang w:eastAsia="cs-CZ"/>
        </w:rPr>
        <w:t>…</w:t>
      </w:r>
      <w:r w:rsidRPr="00A1455B">
        <w:rPr>
          <w:rFonts w:ascii="Arial" w:eastAsia="Times New Roman" w:hAnsi="Arial" w:cs="Arial"/>
          <w:lang w:eastAsia="cs-CZ"/>
        </w:rPr>
        <w:t>koupili jsme film na DVD a až se o Vánocích sejde celá rodina včetně našich Vídeňáků, film pustíme k překvapení všech. Díky.</w:t>
      </w:r>
    </w:p>
    <w:p w:rsidR="00AB0749" w:rsidRPr="00A1455B"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AB0749" w:rsidRPr="006D37C4" w:rsidRDefault="00AB0749" w:rsidP="00AB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cs-CZ"/>
        </w:rPr>
      </w:pPr>
      <w:r w:rsidRPr="006D37C4">
        <w:rPr>
          <w:rFonts w:ascii="Arial" w:eastAsia="Times New Roman" w:hAnsi="Arial" w:cs="Arial"/>
          <w:i/>
          <w:lang w:eastAsia="cs-CZ"/>
        </w:rPr>
        <w:t xml:space="preserve">Slávek a Marcela Matějkovi, Praha </w:t>
      </w:r>
    </w:p>
    <w:p w:rsidR="00AB0749" w:rsidRPr="00A1455B" w:rsidRDefault="00AB0749" w:rsidP="00AB0749">
      <w:pPr>
        <w:rPr>
          <w:rFonts w:ascii="Arial" w:eastAsia="Times New Roman" w:hAnsi="Arial" w:cs="Arial"/>
          <w:lang w:eastAsia="cs-CZ"/>
        </w:rPr>
      </w:pPr>
    </w:p>
    <w:p w:rsidR="00AE49C9" w:rsidRPr="00A1455B" w:rsidRDefault="00AE49C9"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A1455B">
        <w:rPr>
          <w:rFonts w:ascii="Arial" w:eastAsia="Times New Roman" w:hAnsi="Arial" w:cs="Arial"/>
          <w:lang w:eastAsia="cs-CZ"/>
        </w:rPr>
        <w:t>…Potěšilo mě, že ve vašem novém filmu mluvili emigranti i o různých úskalích,</w:t>
      </w:r>
      <w:r w:rsidR="003A3A90" w:rsidRPr="00A1455B">
        <w:rPr>
          <w:rFonts w:ascii="Arial" w:eastAsia="Times New Roman" w:hAnsi="Arial" w:cs="Arial"/>
          <w:lang w:eastAsia="cs-CZ"/>
        </w:rPr>
        <w:t xml:space="preserve"> </w:t>
      </w:r>
      <w:r w:rsidRPr="00A1455B">
        <w:rPr>
          <w:rFonts w:ascii="Arial" w:eastAsia="Times New Roman" w:hAnsi="Arial" w:cs="Arial"/>
          <w:lang w:eastAsia="cs-CZ"/>
        </w:rPr>
        <w:t>které musili překonávat, i když ti, co byli vybráni</w:t>
      </w:r>
      <w:r w:rsidR="00A1455B">
        <w:rPr>
          <w:rFonts w:ascii="Arial" w:eastAsia="Times New Roman" w:hAnsi="Arial" w:cs="Arial"/>
          <w:lang w:eastAsia="cs-CZ"/>
        </w:rPr>
        <w:t>,</w:t>
      </w:r>
      <w:r w:rsidRPr="00A1455B">
        <w:rPr>
          <w:rFonts w:ascii="Arial" w:eastAsia="Times New Roman" w:hAnsi="Arial" w:cs="Arial"/>
          <w:lang w:eastAsia="cs-CZ"/>
        </w:rPr>
        <w:t xml:space="preserve"> byli všichni úspěšní. V emigraci ale bylo i mnoho těch, kterým se to nepodařilo. Já sama jsem emigrovala v r. 1964 ve Vídni a v té době jsme nebyli v Rakousku vítáni. Nedali mi povolení k trvalému pobytu, byla jsem opakovaně vyslýchána rakouskou policii a  nemohla jsem nikam cestovat, proto jsem nakonec emigrovala do Ameriky. Byla to úplně jiná situace než v r. 1968.</w:t>
      </w:r>
    </w:p>
    <w:p w:rsidR="00AE49C9" w:rsidRPr="00A1455B" w:rsidRDefault="00AE49C9"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A1455B">
        <w:rPr>
          <w:rFonts w:ascii="Arial" w:eastAsia="Times New Roman" w:hAnsi="Arial" w:cs="Arial"/>
          <w:lang w:eastAsia="cs-CZ"/>
        </w:rPr>
        <w:t>Myslím, že jsem Vám už psala o tom, že ještě nikdo neudělal film o nás – navrátilcích, kterých není tak mnoho</w:t>
      </w:r>
      <w:r w:rsidR="00A1455B">
        <w:rPr>
          <w:rFonts w:ascii="Arial" w:eastAsia="Times New Roman" w:hAnsi="Arial" w:cs="Arial"/>
          <w:lang w:eastAsia="cs-CZ"/>
        </w:rPr>
        <w:t>,</w:t>
      </w:r>
      <w:r w:rsidRPr="00A1455B">
        <w:rPr>
          <w:rFonts w:ascii="Arial" w:eastAsia="Times New Roman" w:hAnsi="Arial" w:cs="Arial"/>
          <w:lang w:eastAsia="cs-CZ"/>
        </w:rPr>
        <w:t xml:space="preserve"> a mnozí z nás jsou také v pokročilém věku…</w:t>
      </w:r>
    </w:p>
    <w:p w:rsidR="00AE49C9" w:rsidRPr="00A1455B" w:rsidRDefault="00AE49C9"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AE49C9" w:rsidRPr="006D37C4" w:rsidRDefault="00AE49C9"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cs-CZ"/>
        </w:rPr>
      </w:pPr>
      <w:r w:rsidRPr="006D37C4">
        <w:rPr>
          <w:rFonts w:ascii="Arial" w:eastAsia="Times New Roman" w:hAnsi="Arial" w:cs="Arial"/>
          <w:i/>
          <w:lang w:eastAsia="cs-CZ"/>
        </w:rPr>
        <w:t>Olga Mar</w:t>
      </w:r>
      <w:r w:rsidR="00AB0749">
        <w:rPr>
          <w:rFonts w:ascii="Arial" w:eastAsia="Times New Roman" w:hAnsi="Arial" w:cs="Arial"/>
          <w:i/>
          <w:lang w:eastAsia="cs-CZ"/>
        </w:rPr>
        <w:t>l</w:t>
      </w:r>
      <w:bookmarkStart w:id="0" w:name="_GoBack"/>
      <w:bookmarkEnd w:id="0"/>
      <w:r w:rsidRPr="006D37C4">
        <w:rPr>
          <w:rFonts w:ascii="Arial" w:eastAsia="Times New Roman" w:hAnsi="Arial" w:cs="Arial"/>
          <w:i/>
          <w:lang w:eastAsia="cs-CZ"/>
        </w:rPr>
        <w:t>in, psycholožka, Praha (dříve USA)</w:t>
      </w:r>
    </w:p>
    <w:p w:rsidR="00833D32" w:rsidRPr="00A1455B" w:rsidRDefault="00833D32"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833D32" w:rsidRPr="00A1455B" w:rsidRDefault="00833D32"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rsidR="003E1F62" w:rsidRPr="00A1455B" w:rsidRDefault="003E1F62" w:rsidP="003E1F62">
      <w:pPr>
        <w:spacing w:before="100" w:beforeAutospacing="1" w:after="100" w:afterAutospacing="1" w:line="240" w:lineRule="auto"/>
        <w:rPr>
          <w:rFonts w:ascii="Arial" w:eastAsia="Times New Roman" w:hAnsi="Arial" w:cs="Arial"/>
          <w:lang w:eastAsia="cs-CZ"/>
        </w:rPr>
      </w:pPr>
      <w:proofErr w:type="gramStart"/>
      <w:r w:rsidRPr="00A1455B">
        <w:rPr>
          <w:rFonts w:ascii="Arial" w:eastAsia="Times New Roman" w:hAnsi="Arial" w:cs="Arial"/>
          <w:lang w:eastAsia="cs-CZ"/>
        </w:rPr>
        <w:t>...</w:t>
      </w:r>
      <w:r w:rsidR="00AB0749">
        <w:rPr>
          <w:rFonts w:ascii="Arial" w:eastAsia="Times New Roman" w:hAnsi="Arial" w:cs="Arial"/>
          <w:lang w:eastAsia="cs-CZ"/>
        </w:rPr>
        <w:t>Z</w:t>
      </w:r>
      <w:r w:rsidR="00A1455B">
        <w:rPr>
          <w:rFonts w:ascii="Arial" w:eastAsia="Times New Roman" w:hAnsi="Arial" w:cs="Arial"/>
          <w:lang w:eastAsia="cs-CZ"/>
        </w:rPr>
        <w:t>e</w:t>
      </w:r>
      <w:proofErr w:type="gramEnd"/>
      <w:r w:rsidR="00A1455B">
        <w:rPr>
          <w:rFonts w:ascii="Arial" w:eastAsia="Times New Roman" w:hAnsi="Arial" w:cs="Arial"/>
          <w:lang w:eastAsia="cs-CZ"/>
        </w:rPr>
        <w:t xml:space="preserve"> tří</w:t>
      </w:r>
      <w:r w:rsidRPr="00A1455B">
        <w:rPr>
          <w:rFonts w:ascii="Arial" w:eastAsia="Times New Roman" w:hAnsi="Arial" w:cs="Arial"/>
          <w:lang w:eastAsia="cs-CZ"/>
        </w:rPr>
        <w:t xml:space="preserve"> dosud natočených dokumentů působí ty vídeňské nejkompaktněji, což je samozřejmě mimo jiné dáno i jednotícím prostředím jediného města, navíc velmi krásného a „fotogenického“..... ..Pokud by podobný dokument natáčela některá televizní produkce, vyslala by do Vídně početný štáb. To si ovšem </w:t>
      </w:r>
      <w:r w:rsidR="00A1455B">
        <w:rPr>
          <w:rFonts w:ascii="Arial" w:eastAsia="Times New Roman" w:hAnsi="Arial" w:cs="Arial"/>
          <w:lang w:eastAsia="cs-CZ"/>
        </w:rPr>
        <w:t>Mezinárodní český klub</w:t>
      </w:r>
      <w:r w:rsidRPr="00A1455B">
        <w:rPr>
          <w:rFonts w:ascii="Arial" w:eastAsia="Times New Roman" w:hAnsi="Arial" w:cs="Arial"/>
          <w:lang w:eastAsia="cs-CZ"/>
        </w:rPr>
        <w:t xml:space="preserve"> nemůže dovolit, ale na výsledku to absolutně není znát. </w:t>
      </w:r>
      <w:r w:rsidR="00A1455B">
        <w:rPr>
          <w:rFonts w:ascii="Arial" w:eastAsia="Times New Roman" w:hAnsi="Arial" w:cs="Arial"/>
          <w:lang w:eastAsia="cs-CZ"/>
        </w:rPr>
        <w:t>…</w:t>
      </w:r>
      <w:r w:rsidRPr="00A1455B">
        <w:rPr>
          <w:rFonts w:ascii="Arial" w:eastAsia="Times New Roman" w:hAnsi="Arial" w:cs="Arial"/>
          <w:lang w:eastAsia="cs-CZ"/>
        </w:rPr>
        <w:t xml:space="preserve">Výsledek je navzdory skromným možnostem úžasný a to jak díky </w:t>
      </w:r>
      <w:r w:rsidR="00A1455B">
        <w:rPr>
          <w:rFonts w:ascii="Arial" w:eastAsia="Times New Roman" w:hAnsi="Arial" w:cs="Arial"/>
          <w:lang w:eastAsia="cs-CZ"/>
        </w:rPr>
        <w:t xml:space="preserve">zjevně </w:t>
      </w:r>
      <w:r w:rsidRPr="00A1455B">
        <w:rPr>
          <w:rFonts w:ascii="Arial" w:eastAsia="Times New Roman" w:hAnsi="Arial" w:cs="Arial"/>
          <w:lang w:eastAsia="cs-CZ"/>
        </w:rPr>
        <w:t>sehranému týmu, tak i výborné spolupráci všech oslovených krajanů.</w:t>
      </w:r>
    </w:p>
    <w:p w:rsidR="003E1F62" w:rsidRPr="006D37C4" w:rsidRDefault="003E1F62" w:rsidP="003E1F62">
      <w:pPr>
        <w:spacing w:before="100" w:beforeAutospacing="1" w:after="100" w:afterAutospacing="1" w:line="240" w:lineRule="auto"/>
        <w:rPr>
          <w:rFonts w:ascii="Arial" w:eastAsia="Times New Roman" w:hAnsi="Arial" w:cs="Arial"/>
          <w:i/>
          <w:lang w:eastAsia="cs-CZ"/>
        </w:rPr>
      </w:pPr>
      <w:r w:rsidRPr="006D37C4">
        <w:rPr>
          <w:rFonts w:ascii="Arial" w:eastAsia="Times New Roman" w:hAnsi="Arial" w:cs="Arial"/>
          <w:i/>
          <w:lang w:eastAsia="cs-CZ"/>
        </w:rPr>
        <w:t>Ivan Kott, J</w:t>
      </w:r>
      <w:r w:rsidR="00A36B8E" w:rsidRPr="006D37C4">
        <w:rPr>
          <w:rFonts w:ascii="Arial" w:eastAsia="Times New Roman" w:hAnsi="Arial" w:cs="Arial"/>
          <w:i/>
          <w:lang w:eastAsia="cs-CZ"/>
        </w:rPr>
        <w:t>o</w:t>
      </w:r>
      <w:r w:rsidRPr="006D37C4">
        <w:rPr>
          <w:rFonts w:ascii="Arial" w:eastAsia="Times New Roman" w:hAnsi="Arial" w:cs="Arial"/>
          <w:i/>
          <w:lang w:eastAsia="cs-CZ"/>
        </w:rPr>
        <w:t>náš klub, Praha</w:t>
      </w:r>
    </w:p>
    <w:p w:rsidR="003E1F62" w:rsidRPr="00A1455B" w:rsidRDefault="003E1F62" w:rsidP="003E1F62">
      <w:pPr>
        <w:spacing w:before="100" w:beforeAutospacing="1" w:after="100" w:afterAutospacing="1" w:line="240" w:lineRule="auto"/>
        <w:rPr>
          <w:rFonts w:ascii="Arial" w:eastAsia="Times New Roman" w:hAnsi="Arial" w:cs="Arial"/>
          <w:lang w:eastAsia="cs-CZ"/>
        </w:rPr>
      </w:pPr>
      <w:r w:rsidRPr="00A1455B">
        <w:rPr>
          <w:rFonts w:ascii="Arial" w:eastAsia="Times New Roman" w:hAnsi="Arial" w:cs="Arial"/>
          <w:lang w:eastAsia="cs-CZ"/>
        </w:rPr>
        <w:lastRenderedPageBreak/>
        <w:t> </w:t>
      </w:r>
    </w:p>
    <w:p w:rsidR="003E1F62" w:rsidRPr="00A1455B" w:rsidRDefault="003E1F62" w:rsidP="003E1F62">
      <w:pPr>
        <w:spacing w:before="100" w:beforeAutospacing="1" w:after="100" w:afterAutospacing="1" w:line="240" w:lineRule="auto"/>
        <w:rPr>
          <w:rFonts w:ascii="Arial" w:eastAsia="Times New Roman" w:hAnsi="Arial" w:cs="Arial"/>
          <w:lang w:eastAsia="cs-CZ"/>
        </w:rPr>
      </w:pPr>
      <w:r w:rsidRPr="00A1455B">
        <w:rPr>
          <w:rFonts w:ascii="Arial" w:eastAsia="Times New Roman" w:hAnsi="Arial" w:cs="Arial"/>
          <w:lang w:eastAsia="cs-CZ"/>
        </w:rPr>
        <w:t xml:space="preserve">.... Ve své tvořivé práci s kamerou dotáhl Tomáš </w:t>
      </w:r>
      <w:proofErr w:type="spellStart"/>
      <w:r w:rsidRPr="00A1455B">
        <w:rPr>
          <w:rFonts w:ascii="Arial" w:eastAsia="Times New Roman" w:hAnsi="Arial" w:cs="Arial"/>
          <w:lang w:eastAsia="cs-CZ"/>
        </w:rPr>
        <w:t>Kubák</w:t>
      </w:r>
      <w:proofErr w:type="spellEnd"/>
      <w:r w:rsidRPr="00A1455B">
        <w:rPr>
          <w:rFonts w:ascii="Arial" w:eastAsia="Times New Roman" w:hAnsi="Arial" w:cs="Arial"/>
          <w:lang w:eastAsia="cs-CZ"/>
        </w:rPr>
        <w:t xml:space="preserve"> dílo zase </w:t>
      </w:r>
      <w:r w:rsidR="00AB0749">
        <w:rPr>
          <w:rFonts w:ascii="Arial" w:eastAsia="Times New Roman" w:hAnsi="Arial" w:cs="Arial"/>
          <w:lang w:eastAsia="cs-CZ"/>
        </w:rPr>
        <w:t>„</w:t>
      </w:r>
      <w:r w:rsidRPr="00A1455B">
        <w:rPr>
          <w:rFonts w:ascii="Arial" w:eastAsia="Times New Roman" w:hAnsi="Arial" w:cs="Arial"/>
          <w:lang w:eastAsia="cs-CZ"/>
        </w:rPr>
        <w:t xml:space="preserve">o </w:t>
      </w:r>
      <w:proofErr w:type="spellStart"/>
      <w:r w:rsidRPr="00A1455B">
        <w:rPr>
          <w:rFonts w:ascii="Arial" w:eastAsia="Times New Roman" w:hAnsi="Arial" w:cs="Arial"/>
          <w:lang w:eastAsia="cs-CZ"/>
        </w:rPr>
        <w:t>level</w:t>
      </w:r>
      <w:proofErr w:type="spellEnd"/>
      <w:r w:rsidR="00AB0749">
        <w:rPr>
          <w:rFonts w:ascii="Arial" w:eastAsia="Times New Roman" w:hAnsi="Arial" w:cs="Arial"/>
          <w:lang w:eastAsia="cs-CZ"/>
        </w:rPr>
        <w:t>“</w:t>
      </w:r>
      <w:r w:rsidRPr="00A1455B">
        <w:rPr>
          <w:rFonts w:ascii="Arial" w:eastAsia="Times New Roman" w:hAnsi="Arial" w:cs="Arial"/>
          <w:lang w:eastAsia="cs-CZ"/>
        </w:rPr>
        <w:t xml:space="preserve"> výš. Jako divák mám rád klidnou kameru a mnoho působivých detailů. Obojí tam bylo v míře </w:t>
      </w:r>
      <w:proofErr w:type="gramStart"/>
      <w:r w:rsidRPr="00A1455B">
        <w:rPr>
          <w:rFonts w:ascii="Arial" w:eastAsia="Times New Roman" w:hAnsi="Arial" w:cs="Arial"/>
          <w:lang w:eastAsia="cs-CZ"/>
        </w:rPr>
        <w:t>vrchovaté. ...Téma</w:t>
      </w:r>
      <w:proofErr w:type="gramEnd"/>
      <w:r w:rsidRPr="00A1455B">
        <w:rPr>
          <w:rFonts w:ascii="Arial" w:eastAsia="Times New Roman" w:hAnsi="Arial" w:cs="Arial"/>
          <w:lang w:eastAsia="cs-CZ"/>
        </w:rPr>
        <w:t xml:space="preserve"> o životě vídeňských emigrantů a o českém školství ve Vídni mne velmi zajímalo a bavilo. Vyhověls mému gustu jak tématikou, tak způsobem zpracování filmu. Informace z filmu jsem přímo hltal, nadmíru mne zaujaly a do děje filmu jsem byl doslova vtažen. To se mi při sledování televizních filmů stává málokdy. V myšlenkách jsem vše konfrontoval s vlastní zkušeností z dob socialistického </w:t>
      </w:r>
      <w:proofErr w:type="gramStart"/>
      <w:r w:rsidRPr="00A1455B">
        <w:rPr>
          <w:rFonts w:ascii="Arial" w:eastAsia="Times New Roman" w:hAnsi="Arial" w:cs="Arial"/>
          <w:lang w:eastAsia="cs-CZ"/>
        </w:rPr>
        <w:t>Československa.....V roce</w:t>
      </w:r>
      <w:proofErr w:type="gramEnd"/>
      <w:r w:rsidRPr="00A1455B">
        <w:rPr>
          <w:rFonts w:ascii="Arial" w:eastAsia="Times New Roman" w:hAnsi="Arial" w:cs="Arial"/>
          <w:lang w:eastAsia="cs-CZ"/>
        </w:rPr>
        <w:t xml:space="preserve"> 1984 jsme jeli k Jaderskému moři do Jugoslávie na šedý pas, který platil jen tam, ale přesto se asi 10 % účastníků tohoto zájezdu do Československa s námi nevrátilo. Požádali nás, abychom po našem návratu hodili do poštovní schránky dopisy adresované jejich přátelům a známým</w:t>
      </w:r>
      <w:r w:rsidR="0011413D" w:rsidRPr="00A1455B">
        <w:rPr>
          <w:rFonts w:ascii="Arial" w:eastAsia="Times New Roman" w:hAnsi="Arial" w:cs="Arial"/>
          <w:lang w:eastAsia="cs-CZ"/>
        </w:rPr>
        <w:t>…</w:t>
      </w:r>
      <w:r w:rsidRPr="00A1455B">
        <w:rPr>
          <w:rFonts w:ascii="Arial" w:eastAsia="Times New Roman" w:hAnsi="Arial" w:cs="Arial"/>
          <w:lang w:eastAsia="cs-CZ"/>
        </w:rPr>
        <w:t xml:space="preserve"> Ale vraťme se k filmu. Z něj jsem se konečně dověděl, kam se po Tomislavu Vašíčkovi, členu legendární skupiny z přelomu 50. a 60. let – </w:t>
      </w:r>
      <w:proofErr w:type="spellStart"/>
      <w:r w:rsidRPr="00A1455B">
        <w:rPr>
          <w:rFonts w:ascii="Arial" w:eastAsia="Times New Roman" w:hAnsi="Arial" w:cs="Arial"/>
          <w:lang w:eastAsia="cs-CZ"/>
        </w:rPr>
        <w:t>Sputnici</w:t>
      </w:r>
      <w:proofErr w:type="spellEnd"/>
      <w:r w:rsidRPr="00A1455B">
        <w:rPr>
          <w:rFonts w:ascii="Arial" w:eastAsia="Times New Roman" w:hAnsi="Arial" w:cs="Arial"/>
          <w:lang w:eastAsia="cs-CZ"/>
        </w:rPr>
        <w:t xml:space="preserve">, slehla </w:t>
      </w:r>
      <w:proofErr w:type="gramStart"/>
      <w:r w:rsidRPr="00A1455B">
        <w:rPr>
          <w:rFonts w:ascii="Arial" w:eastAsia="Times New Roman" w:hAnsi="Arial" w:cs="Arial"/>
          <w:lang w:eastAsia="cs-CZ"/>
        </w:rPr>
        <w:t>zem. .... Střih</w:t>
      </w:r>
      <w:proofErr w:type="gramEnd"/>
      <w:r w:rsidRPr="00A1455B">
        <w:rPr>
          <w:rFonts w:ascii="Arial" w:eastAsia="Times New Roman" w:hAnsi="Arial" w:cs="Arial"/>
          <w:lang w:eastAsia="cs-CZ"/>
        </w:rPr>
        <w:t xml:space="preserve"> celého filmu byl proveden velmi dobře a trefně, sedělo to.... Možná jen v samém úvodu filmu byly střihy na mne moc rychlé, nestačil jsem se pokochat pěknými záběry Vídně. Závěr filmu s pomalu rolujícími titulky vpravo a s těmi černobílými okny vlevo byl vynikající a stal se důstojnou tečkou na závěr tohoto vysoce kvalitního filmového díla. Bylo mi při nich líto, že už je konec filmu. Vydržel bych se na něj se zaujetím dívat ještě další půl </w:t>
      </w:r>
      <w:proofErr w:type="gramStart"/>
      <w:r w:rsidRPr="00A1455B">
        <w:rPr>
          <w:rFonts w:ascii="Arial" w:eastAsia="Times New Roman" w:hAnsi="Arial" w:cs="Arial"/>
          <w:lang w:eastAsia="cs-CZ"/>
        </w:rPr>
        <w:t>hodiny....</w:t>
      </w:r>
      <w:proofErr w:type="gramEnd"/>
    </w:p>
    <w:p w:rsidR="003E1F62" w:rsidRPr="006D37C4" w:rsidRDefault="003E1F62" w:rsidP="003E1F62">
      <w:pPr>
        <w:spacing w:before="100" w:beforeAutospacing="1" w:after="100" w:afterAutospacing="1" w:line="240" w:lineRule="auto"/>
        <w:rPr>
          <w:rFonts w:ascii="Arial" w:eastAsia="Times New Roman" w:hAnsi="Arial" w:cs="Arial"/>
          <w:i/>
          <w:lang w:eastAsia="cs-CZ"/>
        </w:rPr>
      </w:pPr>
      <w:r w:rsidRPr="006D37C4">
        <w:rPr>
          <w:rFonts w:ascii="Arial" w:eastAsia="Times New Roman" w:hAnsi="Arial" w:cs="Arial"/>
          <w:i/>
          <w:lang w:eastAsia="cs-CZ"/>
        </w:rPr>
        <w:t>RNDr. Vladimír Kotík, Kyjov</w:t>
      </w:r>
    </w:p>
    <w:p w:rsidR="003E1F62" w:rsidRPr="00A1455B" w:rsidRDefault="003E1F62" w:rsidP="003E1F62">
      <w:pPr>
        <w:spacing w:before="100" w:beforeAutospacing="1" w:after="100" w:afterAutospacing="1" w:line="240" w:lineRule="auto"/>
        <w:rPr>
          <w:rFonts w:ascii="Arial" w:eastAsia="Times New Roman" w:hAnsi="Arial" w:cs="Arial"/>
          <w:lang w:eastAsia="cs-CZ"/>
        </w:rPr>
      </w:pPr>
      <w:r w:rsidRPr="00A1455B">
        <w:rPr>
          <w:rFonts w:ascii="Arial" w:eastAsia="Times New Roman" w:hAnsi="Arial" w:cs="Arial"/>
          <w:lang w:eastAsia="cs-CZ"/>
        </w:rPr>
        <w:t> </w:t>
      </w:r>
    </w:p>
    <w:p w:rsidR="000228F0" w:rsidRPr="00A1455B" w:rsidRDefault="000228F0" w:rsidP="000228F0">
      <w:pPr>
        <w:spacing w:after="0" w:line="240" w:lineRule="auto"/>
        <w:rPr>
          <w:rFonts w:ascii="Arial" w:eastAsia="Times New Roman" w:hAnsi="Arial" w:cs="Arial"/>
          <w:lang w:eastAsia="cs-CZ"/>
        </w:rPr>
      </w:pPr>
      <w:r w:rsidRPr="00A1455B">
        <w:rPr>
          <w:rFonts w:ascii="Arial" w:eastAsia="Times New Roman" w:hAnsi="Arial" w:cs="Arial"/>
          <w:lang w:eastAsia="cs-CZ"/>
        </w:rPr>
        <w:t xml:space="preserve">Jménem Akademického spolku a jménem nadšených návštěvníků vám moc děkuji za uspořádání krásného filmového večera a </w:t>
      </w:r>
      <w:r w:rsidR="00AB0749">
        <w:rPr>
          <w:rFonts w:ascii="Arial" w:eastAsia="Times New Roman" w:hAnsi="Arial" w:cs="Arial"/>
          <w:lang w:eastAsia="cs-CZ"/>
        </w:rPr>
        <w:t>zajímavou</w:t>
      </w:r>
      <w:r w:rsidRPr="00A1455B">
        <w:rPr>
          <w:rFonts w:ascii="Arial" w:eastAsia="Times New Roman" w:hAnsi="Arial" w:cs="Arial"/>
          <w:lang w:eastAsia="cs-CZ"/>
        </w:rPr>
        <w:t xml:space="preserve"> diskusi. Jsme vám velmi zavázáni…</w:t>
      </w:r>
    </w:p>
    <w:p w:rsidR="000228F0" w:rsidRPr="006D37C4" w:rsidRDefault="003E32A8" w:rsidP="000228F0">
      <w:pPr>
        <w:spacing w:before="100" w:beforeAutospacing="1" w:after="100" w:afterAutospacing="1" w:line="240" w:lineRule="auto"/>
        <w:rPr>
          <w:rFonts w:ascii="Arial" w:eastAsia="Times New Roman" w:hAnsi="Arial" w:cs="Arial"/>
          <w:i/>
          <w:lang w:eastAsia="cs-CZ"/>
        </w:rPr>
      </w:pPr>
      <w:r w:rsidRPr="006D37C4">
        <w:rPr>
          <w:rFonts w:ascii="Arial" w:eastAsia="Times New Roman" w:hAnsi="Arial" w:cs="Arial"/>
          <w:i/>
          <w:lang w:eastAsia="cs-CZ"/>
        </w:rPr>
        <w:t xml:space="preserve">Vladimír Stejskal </w:t>
      </w:r>
      <w:r w:rsidR="006D37C4">
        <w:rPr>
          <w:rFonts w:ascii="Arial" w:eastAsia="Times New Roman" w:hAnsi="Arial" w:cs="Arial"/>
          <w:i/>
          <w:lang w:eastAsia="cs-CZ"/>
        </w:rPr>
        <w:t xml:space="preserve">– Akademický spolek, Vídeň </w:t>
      </w:r>
    </w:p>
    <w:p w:rsidR="003E1F62" w:rsidRPr="00A1455B" w:rsidRDefault="003E1F62" w:rsidP="00AE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W w:w="5000" w:type="pct"/>
        <w:tblCellMar>
          <w:left w:w="0" w:type="dxa"/>
          <w:right w:w="0" w:type="dxa"/>
        </w:tblCellMar>
        <w:tblLook w:val="04A0" w:firstRow="1" w:lastRow="0" w:firstColumn="1" w:lastColumn="0" w:noHBand="0" w:noVBand="1"/>
      </w:tblPr>
      <w:tblGrid>
        <w:gridCol w:w="9072"/>
      </w:tblGrid>
      <w:tr w:rsidR="006C77BB" w:rsidRPr="00A1455B" w:rsidTr="006C77BB">
        <w:tc>
          <w:tcPr>
            <w:tcW w:w="0" w:type="auto"/>
            <w:tcMar>
              <w:top w:w="0" w:type="dxa"/>
              <w:left w:w="0" w:type="dxa"/>
              <w:bottom w:w="75" w:type="dxa"/>
              <w:right w:w="0" w:type="dxa"/>
            </w:tcMar>
            <w:vAlign w:val="center"/>
            <w:hideMark/>
          </w:tcPr>
          <w:p w:rsidR="006C77BB" w:rsidRPr="00A1455B" w:rsidRDefault="006C77BB" w:rsidP="006C77BB">
            <w:pPr>
              <w:spacing w:after="0" w:line="240" w:lineRule="auto"/>
              <w:rPr>
                <w:rFonts w:ascii="Arial" w:eastAsia="Times New Roman" w:hAnsi="Arial" w:cs="Arial"/>
                <w:lang w:eastAsia="cs-CZ"/>
              </w:rPr>
            </w:pPr>
          </w:p>
        </w:tc>
      </w:tr>
      <w:tr w:rsidR="006C77BB" w:rsidRPr="00A1455B" w:rsidTr="006C77BB">
        <w:tc>
          <w:tcPr>
            <w:tcW w:w="0" w:type="auto"/>
            <w:tcMar>
              <w:top w:w="75" w:type="dxa"/>
              <w:left w:w="0" w:type="dxa"/>
              <w:bottom w:w="0" w:type="dxa"/>
              <w:right w:w="0" w:type="dxa"/>
            </w:tcMar>
            <w:vAlign w:val="center"/>
            <w:hideMark/>
          </w:tcPr>
          <w:p w:rsidR="006C77BB" w:rsidRPr="00A1455B" w:rsidRDefault="006C77BB" w:rsidP="00AB0749">
            <w:pPr>
              <w:spacing w:after="0" w:line="240" w:lineRule="auto"/>
              <w:rPr>
                <w:rFonts w:ascii="Arial" w:eastAsia="Times New Roman" w:hAnsi="Arial" w:cs="Arial"/>
                <w:lang w:eastAsia="cs-CZ"/>
              </w:rPr>
            </w:pPr>
            <w:r w:rsidRPr="00A1455B">
              <w:rPr>
                <w:rFonts w:ascii="Arial" w:eastAsia="Times New Roman" w:hAnsi="Arial" w:cs="Arial"/>
                <w:lang w:eastAsia="cs-CZ"/>
              </w:rPr>
              <w:t>…Díky ostatně také za ty Čechy ve Vídni, něčím se lišili od těch ostatních filmů. Myslím, že je to tím, že Češi ve Vídni mají starou tradici, a že jejich existence tam má dosti hluboké historické kořeny. Mají tam jaksi své místo ve společnosti a v jejím sociálním spektru</w:t>
            </w:r>
            <w:r w:rsidR="00AB0749">
              <w:rPr>
                <w:rFonts w:ascii="Arial" w:eastAsia="Times New Roman" w:hAnsi="Arial" w:cs="Arial"/>
                <w:lang w:eastAsia="cs-CZ"/>
              </w:rPr>
              <w:t xml:space="preserve"> ….</w:t>
            </w:r>
            <w:r w:rsidRPr="00A1455B">
              <w:rPr>
                <w:rFonts w:ascii="Arial" w:eastAsia="Times New Roman" w:hAnsi="Arial" w:cs="Arial"/>
                <w:lang w:eastAsia="cs-CZ"/>
              </w:rPr>
              <w:t xml:space="preserve"> </w:t>
            </w:r>
            <w:proofErr w:type="gramStart"/>
            <w:r w:rsidRPr="00A1455B">
              <w:rPr>
                <w:rFonts w:ascii="Arial" w:eastAsia="Times New Roman" w:hAnsi="Arial" w:cs="Arial"/>
                <w:lang w:eastAsia="cs-CZ"/>
              </w:rPr>
              <w:t>své</w:t>
            </w:r>
            <w:proofErr w:type="gramEnd"/>
            <w:r w:rsidRPr="00A1455B">
              <w:rPr>
                <w:rFonts w:ascii="Arial" w:eastAsia="Times New Roman" w:hAnsi="Arial" w:cs="Arial"/>
                <w:lang w:eastAsia="cs-CZ"/>
              </w:rPr>
              <w:t xml:space="preserve"> tradiční místo. Kromě toho na mě udělal dojem i obraz samotného města</w:t>
            </w:r>
            <w:r w:rsidR="00AB0749">
              <w:rPr>
                <w:rFonts w:ascii="Arial" w:eastAsia="Times New Roman" w:hAnsi="Arial" w:cs="Arial"/>
                <w:lang w:eastAsia="cs-CZ"/>
              </w:rPr>
              <w:t>….</w:t>
            </w:r>
            <w:r w:rsidRPr="00A1455B">
              <w:rPr>
                <w:rFonts w:ascii="Arial" w:eastAsia="Times New Roman" w:hAnsi="Arial" w:cs="Arial"/>
                <w:lang w:eastAsia="cs-CZ"/>
              </w:rPr>
              <w:t xml:space="preserve"> </w:t>
            </w:r>
            <w:proofErr w:type="gramStart"/>
            <w:r w:rsidRPr="00A1455B">
              <w:rPr>
                <w:rFonts w:ascii="Arial" w:eastAsia="Times New Roman" w:hAnsi="Arial" w:cs="Arial"/>
                <w:lang w:eastAsia="cs-CZ"/>
              </w:rPr>
              <w:t>není</w:t>
            </w:r>
            <w:proofErr w:type="gramEnd"/>
            <w:r w:rsidRPr="00A1455B">
              <w:rPr>
                <w:rFonts w:ascii="Arial" w:eastAsia="Times New Roman" w:hAnsi="Arial" w:cs="Arial"/>
                <w:lang w:eastAsia="cs-CZ"/>
              </w:rPr>
              <w:t xml:space="preserve"> divu, že se nás tam vždycky drželo tolik. Dalo se tam prostě žít - a dá se tam žít pořád. Je fakt, že my Češi jsme přišli odtržením od tohoto světa v r. 1918 o </w:t>
            </w:r>
            <w:proofErr w:type="gramStart"/>
            <w:r w:rsidRPr="00A1455B">
              <w:rPr>
                <w:rFonts w:ascii="Arial" w:eastAsia="Times New Roman" w:hAnsi="Arial" w:cs="Arial"/>
                <w:lang w:eastAsia="cs-CZ"/>
              </w:rPr>
              <w:t>mnoho...</w:t>
            </w:r>
            <w:proofErr w:type="gramEnd"/>
            <w:r w:rsidRPr="00A1455B">
              <w:rPr>
                <w:rFonts w:ascii="Arial" w:eastAsia="Times New Roman" w:hAnsi="Arial" w:cs="Arial"/>
                <w:lang w:eastAsia="cs-CZ"/>
              </w:rPr>
              <w:br/>
            </w:r>
          </w:p>
        </w:tc>
      </w:tr>
    </w:tbl>
    <w:p w:rsidR="006C77BB" w:rsidRPr="006D37C4" w:rsidRDefault="00AB0749" w:rsidP="006C77BB">
      <w:pPr>
        <w:spacing w:before="100" w:beforeAutospacing="1" w:after="100" w:afterAutospacing="1" w:line="240" w:lineRule="auto"/>
        <w:rPr>
          <w:rFonts w:ascii="Arial" w:eastAsia="Times New Roman" w:hAnsi="Arial" w:cs="Arial"/>
          <w:i/>
          <w:lang w:eastAsia="cs-CZ"/>
        </w:rPr>
      </w:pPr>
      <w:r>
        <w:rPr>
          <w:rFonts w:ascii="Arial" w:eastAsia="Times New Roman" w:hAnsi="Arial" w:cs="Arial"/>
          <w:i/>
          <w:lang w:eastAsia="cs-CZ"/>
        </w:rPr>
        <w:t>I</w:t>
      </w:r>
      <w:r w:rsidR="006C77BB" w:rsidRPr="006D37C4">
        <w:rPr>
          <w:rFonts w:ascii="Arial" w:eastAsia="Times New Roman" w:hAnsi="Arial" w:cs="Arial"/>
          <w:i/>
          <w:lang w:eastAsia="cs-CZ"/>
        </w:rPr>
        <w:t>van Trefný</w:t>
      </w:r>
      <w:r w:rsidR="006D37C4" w:rsidRPr="006D37C4">
        <w:rPr>
          <w:rFonts w:ascii="Arial" w:eastAsia="Times New Roman" w:hAnsi="Arial" w:cs="Arial"/>
          <w:i/>
          <w:lang w:eastAsia="cs-CZ"/>
        </w:rPr>
        <w:t xml:space="preserve"> – Švédsko</w:t>
      </w:r>
    </w:p>
    <w:sectPr w:rsidR="006C77BB" w:rsidRPr="006D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FD"/>
    <w:rsid w:val="00003CC7"/>
    <w:rsid w:val="000228F0"/>
    <w:rsid w:val="00093B22"/>
    <w:rsid w:val="000E09C5"/>
    <w:rsid w:val="0011413D"/>
    <w:rsid w:val="003A3A90"/>
    <w:rsid w:val="003E1F62"/>
    <w:rsid w:val="003E32A8"/>
    <w:rsid w:val="006C77BB"/>
    <w:rsid w:val="006D37C4"/>
    <w:rsid w:val="00833D32"/>
    <w:rsid w:val="00987C0A"/>
    <w:rsid w:val="009F5788"/>
    <w:rsid w:val="00A1455B"/>
    <w:rsid w:val="00A36B8E"/>
    <w:rsid w:val="00A37925"/>
    <w:rsid w:val="00A52A1F"/>
    <w:rsid w:val="00AB0749"/>
    <w:rsid w:val="00AE49C9"/>
    <w:rsid w:val="00AF4D60"/>
    <w:rsid w:val="00B027B7"/>
    <w:rsid w:val="00BF2068"/>
    <w:rsid w:val="00C20686"/>
    <w:rsid w:val="00D2536A"/>
    <w:rsid w:val="00ED7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F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F2068"/>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AE49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C77BB"/>
    <w:rPr>
      <w:color w:val="0000FF"/>
      <w:u w:val="single"/>
    </w:rPr>
  </w:style>
  <w:style w:type="paragraph" w:styleId="Textbubliny">
    <w:name w:val="Balloon Text"/>
    <w:basedOn w:val="Normln"/>
    <w:link w:val="TextbublinyChar"/>
    <w:uiPriority w:val="99"/>
    <w:semiHidden/>
    <w:unhideWhenUsed/>
    <w:rsid w:val="00B027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F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F2068"/>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AE49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C77BB"/>
    <w:rPr>
      <w:color w:val="0000FF"/>
      <w:u w:val="single"/>
    </w:rPr>
  </w:style>
  <w:style w:type="paragraph" w:styleId="Textbubliny">
    <w:name w:val="Balloon Text"/>
    <w:basedOn w:val="Normln"/>
    <w:link w:val="TextbublinyChar"/>
    <w:uiPriority w:val="99"/>
    <w:semiHidden/>
    <w:unhideWhenUsed/>
    <w:rsid w:val="00B027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2401">
      <w:bodyDiv w:val="1"/>
      <w:marLeft w:val="0"/>
      <w:marRight w:val="0"/>
      <w:marTop w:val="0"/>
      <w:marBottom w:val="0"/>
      <w:divBdr>
        <w:top w:val="none" w:sz="0" w:space="0" w:color="auto"/>
        <w:left w:val="none" w:sz="0" w:space="0" w:color="auto"/>
        <w:bottom w:val="none" w:sz="0" w:space="0" w:color="auto"/>
        <w:right w:val="none" w:sz="0" w:space="0" w:color="auto"/>
      </w:divBdr>
    </w:div>
    <w:div w:id="920674317">
      <w:bodyDiv w:val="1"/>
      <w:marLeft w:val="0"/>
      <w:marRight w:val="0"/>
      <w:marTop w:val="0"/>
      <w:marBottom w:val="0"/>
      <w:divBdr>
        <w:top w:val="none" w:sz="0" w:space="0" w:color="auto"/>
        <w:left w:val="none" w:sz="0" w:space="0" w:color="auto"/>
        <w:bottom w:val="none" w:sz="0" w:space="0" w:color="auto"/>
        <w:right w:val="none" w:sz="0" w:space="0" w:color="auto"/>
      </w:divBdr>
      <w:divsChild>
        <w:div w:id="1093284962">
          <w:marLeft w:val="0"/>
          <w:marRight w:val="0"/>
          <w:marTop w:val="0"/>
          <w:marBottom w:val="0"/>
          <w:divBdr>
            <w:top w:val="none" w:sz="0" w:space="0" w:color="auto"/>
            <w:left w:val="none" w:sz="0" w:space="0" w:color="auto"/>
            <w:bottom w:val="none" w:sz="0" w:space="0" w:color="auto"/>
            <w:right w:val="none" w:sz="0" w:space="0" w:color="auto"/>
          </w:divBdr>
          <w:divsChild>
            <w:div w:id="1144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041">
      <w:bodyDiv w:val="1"/>
      <w:marLeft w:val="0"/>
      <w:marRight w:val="0"/>
      <w:marTop w:val="0"/>
      <w:marBottom w:val="0"/>
      <w:divBdr>
        <w:top w:val="none" w:sz="0" w:space="0" w:color="auto"/>
        <w:left w:val="none" w:sz="0" w:space="0" w:color="auto"/>
        <w:bottom w:val="none" w:sz="0" w:space="0" w:color="auto"/>
        <w:right w:val="none" w:sz="0" w:space="0" w:color="auto"/>
      </w:divBdr>
    </w:div>
    <w:div w:id="1611087496">
      <w:bodyDiv w:val="1"/>
      <w:marLeft w:val="0"/>
      <w:marRight w:val="0"/>
      <w:marTop w:val="0"/>
      <w:marBottom w:val="0"/>
      <w:divBdr>
        <w:top w:val="none" w:sz="0" w:space="0" w:color="auto"/>
        <w:left w:val="none" w:sz="0" w:space="0" w:color="auto"/>
        <w:bottom w:val="none" w:sz="0" w:space="0" w:color="auto"/>
        <w:right w:val="none" w:sz="0" w:space="0" w:color="auto"/>
      </w:divBdr>
    </w:div>
    <w:div w:id="19688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1005</Words>
  <Characters>5934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15</cp:revision>
  <dcterms:created xsi:type="dcterms:W3CDTF">2013-10-02T18:54:00Z</dcterms:created>
  <dcterms:modified xsi:type="dcterms:W3CDTF">2014-05-05T14:14:00Z</dcterms:modified>
</cp:coreProperties>
</file>